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7555" w14:textId="77777777" w:rsidR="006F2B99" w:rsidRDefault="0090796A" w:rsidP="0090796A">
      <w:pPr>
        <w:pStyle w:val="Title"/>
      </w:pPr>
      <w:r>
        <w:t>Personal Computing Device Standards</w:t>
      </w:r>
    </w:p>
    <w:p w14:paraId="6B43323D" w14:textId="77777777" w:rsidR="0090796A" w:rsidRDefault="0090796A" w:rsidP="0090796A">
      <w:r>
        <w:t>Version 0.1</w:t>
      </w:r>
      <w:r w:rsidR="00900A02">
        <w:br/>
        <w:t>Date: 22/01/2020</w:t>
      </w:r>
    </w:p>
    <w:p w14:paraId="0BEB51D0" w14:textId="77777777" w:rsidR="00900A02" w:rsidRDefault="00900A02" w:rsidP="0090796A">
      <w:r>
        <w:t>Author: Daniel Card</w:t>
      </w:r>
    </w:p>
    <w:p w14:paraId="5DAE5195" w14:textId="77777777" w:rsidR="0090796A" w:rsidRDefault="0090796A" w:rsidP="0090796A">
      <w:pPr>
        <w:pStyle w:val="Heading2"/>
      </w:pPr>
      <w:r>
        <w:t>Introduction</w:t>
      </w:r>
    </w:p>
    <w:p w14:paraId="037CA3BD" w14:textId="77777777" w:rsidR="0090796A" w:rsidRDefault="0090796A" w:rsidP="0090796A">
      <w:r>
        <w:t>Company ABC operates a range of technology services which require staff have access to personal computing devices. This document outlines the technology standards so that device procurements and use is consistent and meets the required operational and security specifications.</w:t>
      </w:r>
    </w:p>
    <w:p w14:paraId="5FA23EA2" w14:textId="77777777" w:rsidR="0090796A" w:rsidRDefault="0090796A" w:rsidP="0090796A">
      <w:pPr>
        <w:pStyle w:val="Heading1"/>
      </w:pPr>
      <w:r>
        <w:t>Desktop Devices</w:t>
      </w:r>
    </w:p>
    <w:p w14:paraId="6E49B6CC" w14:textId="77777777" w:rsidR="0090796A" w:rsidRPr="0090796A" w:rsidRDefault="0090796A" w:rsidP="0090796A">
      <w:pPr>
        <w:pStyle w:val="Heading2"/>
      </w:pPr>
      <w:r>
        <w:t>Standard Desktop</w:t>
      </w:r>
    </w:p>
    <w:p w14:paraId="1CF6AA2C" w14:textId="77777777" w:rsidR="0090796A" w:rsidRDefault="0090796A" w:rsidP="0090796A">
      <w:r>
        <w:t>Desktop devises should meet the following minimum standard:</w:t>
      </w:r>
    </w:p>
    <w:tbl>
      <w:tblPr>
        <w:tblStyle w:val="GridTable4-Accent1"/>
        <w:tblW w:w="0" w:type="auto"/>
        <w:tblLook w:val="04A0" w:firstRow="1" w:lastRow="0" w:firstColumn="1" w:lastColumn="0" w:noHBand="0" w:noVBand="1"/>
      </w:tblPr>
      <w:tblGrid>
        <w:gridCol w:w="3005"/>
        <w:gridCol w:w="3005"/>
        <w:gridCol w:w="3006"/>
      </w:tblGrid>
      <w:tr w:rsidR="0090796A" w14:paraId="1C71C408" w14:textId="77777777" w:rsidTr="00907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DEB096A" w14:textId="77777777" w:rsidR="0090796A" w:rsidRDefault="0090796A" w:rsidP="0090796A">
            <w:r>
              <w:t>Capability</w:t>
            </w:r>
          </w:p>
        </w:tc>
        <w:tc>
          <w:tcPr>
            <w:tcW w:w="3005" w:type="dxa"/>
          </w:tcPr>
          <w:p w14:paraId="7CD50085" w14:textId="77777777" w:rsidR="0090796A" w:rsidRDefault="0090796A" w:rsidP="0090796A">
            <w:pPr>
              <w:cnfStyle w:val="100000000000" w:firstRow="1" w:lastRow="0" w:firstColumn="0" w:lastColumn="0" w:oddVBand="0" w:evenVBand="0" w:oddHBand="0" w:evenHBand="0" w:firstRowFirstColumn="0" w:firstRowLastColumn="0" w:lastRowFirstColumn="0" w:lastRowLastColumn="0"/>
            </w:pPr>
            <w:r>
              <w:t>Minimum Standard</w:t>
            </w:r>
          </w:p>
        </w:tc>
        <w:tc>
          <w:tcPr>
            <w:tcW w:w="3006" w:type="dxa"/>
          </w:tcPr>
          <w:p w14:paraId="1281E66E" w14:textId="77777777" w:rsidR="0090796A" w:rsidRDefault="0090796A" w:rsidP="0090796A">
            <w:pPr>
              <w:cnfStyle w:val="100000000000" w:firstRow="1" w:lastRow="0" w:firstColumn="0" w:lastColumn="0" w:oddVBand="0" w:evenVBand="0" w:oddHBand="0" w:evenHBand="0" w:firstRowFirstColumn="0" w:firstRowLastColumn="0" w:lastRowFirstColumn="0" w:lastRowLastColumn="0"/>
            </w:pPr>
            <w:r>
              <w:t>Rationale</w:t>
            </w:r>
          </w:p>
        </w:tc>
      </w:tr>
      <w:tr w:rsidR="0090796A" w14:paraId="49B20F9B"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37A37FA" w14:textId="77777777" w:rsidR="0090796A" w:rsidRDefault="0090796A" w:rsidP="0090796A">
            <w:r>
              <w:t>Operating System</w:t>
            </w:r>
          </w:p>
        </w:tc>
        <w:tc>
          <w:tcPr>
            <w:tcW w:w="3005" w:type="dxa"/>
          </w:tcPr>
          <w:p w14:paraId="12C26031"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r>
              <w:t>Windows 10 Pro (upgraded to Enterprise via M365)</w:t>
            </w:r>
          </w:p>
        </w:tc>
        <w:tc>
          <w:tcPr>
            <w:tcW w:w="3006" w:type="dxa"/>
          </w:tcPr>
          <w:p w14:paraId="45F100A2"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p>
        </w:tc>
      </w:tr>
      <w:tr w:rsidR="00100822" w14:paraId="18ABC6F4"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3D287581" w14:textId="5605A1D7" w:rsidR="00100822" w:rsidRDefault="00100822" w:rsidP="0090796A">
            <w:r>
              <w:t>Processor</w:t>
            </w:r>
          </w:p>
        </w:tc>
        <w:tc>
          <w:tcPr>
            <w:tcW w:w="3005" w:type="dxa"/>
          </w:tcPr>
          <w:p w14:paraId="5430AE81" w14:textId="009A20EF" w:rsidR="00100822" w:rsidRDefault="00100822" w:rsidP="0090796A">
            <w:pPr>
              <w:cnfStyle w:val="000000000000" w:firstRow="0" w:lastRow="0" w:firstColumn="0" w:lastColumn="0" w:oddVBand="0" w:evenVBand="0" w:oddHBand="0" w:evenHBand="0" w:firstRowFirstColumn="0" w:firstRowLastColumn="0" w:lastRowFirstColumn="0" w:lastRowLastColumn="0"/>
            </w:pPr>
            <w:r>
              <w:t>2.6Ghz Intel I5</w:t>
            </w:r>
          </w:p>
        </w:tc>
        <w:tc>
          <w:tcPr>
            <w:tcW w:w="3006" w:type="dxa"/>
          </w:tcPr>
          <w:p w14:paraId="6AA36021" w14:textId="77777777" w:rsidR="00100822" w:rsidRDefault="00100822" w:rsidP="0090796A">
            <w:pPr>
              <w:cnfStyle w:val="000000000000" w:firstRow="0" w:lastRow="0" w:firstColumn="0" w:lastColumn="0" w:oddVBand="0" w:evenVBand="0" w:oddHBand="0" w:evenHBand="0" w:firstRowFirstColumn="0" w:firstRowLastColumn="0" w:lastRowFirstColumn="0" w:lastRowLastColumn="0"/>
            </w:pPr>
          </w:p>
        </w:tc>
      </w:tr>
      <w:tr w:rsidR="00100822" w14:paraId="6BB34C2E"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374DC14" w14:textId="5F7C444C" w:rsidR="00100822" w:rsidRDefault="00100822" w:rsidP="0090796A">
            <w:r>
              <w:t>RAM</w:t>
            </w:r>
          </w:p>
        </w:tc>
        <w:tc>
          <w:tcPr>
            <w:tcW w:w="3005" w:type="dxa"/>
          </w:tcPr>
          <w:p w14:paraId="752BD592" w14:textId="77732EA5" w:rsidR="00100822" w:rsidRDefault="00100822" w:rsidP="0090796A">
            <w:pPr>
              <w:cnfStyle w:val="000000100000" w:firstRow="0" w:lastRow="0" w:firstColumn="0" w:lastColumn="0" w:oddVBand="0" w:evenVBand="0" w:oddHBand="1" w:evenHBand="0" w:firstRowFirstColumn="0" w:firstRowLastColumn="0" w:lastRowFirstColumn="0" w:lastRowLastColumn="0"/>
            </w:pPr>
            <w:r>
              <w:t>8GB</w:t>
            </w:r>
          </w:p>
        </w:tc>
        <w:tc>
          <w:tcPr>
            <w:tcW w:w="3006" w:type="dxa"/>
          </w:tcPr>
          <w:p w14:paraId="2DAD4816" w14:textId="77777777" w:rsidR="00100822" w:rsidRDefault="00100822" w:rsidP="0090796A">
            <w:pPr>
              <w:cnfStyle w:val="000000100000" w:firstRow="0" w:lastRow="0" w:firstColumn="0" w:lastColumn="0" w:oddVBand="0" w:evenVBand="0" w:oddHBand="1" w:evenHBand="0" w:firstRowFirstColumn="0" w:firstRowLastColumn="0" w:lastRowFirstColumn="0" w:lastRowLastColumn="0"/>
            </w:pPr>
          </w:p>
        </w:tc>
      </w:tr>
      <w:tr w:rsidR="0090796A" w14:paraId="15486613"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4F0D9575" w14:textId="77777777" w:rsidR="0090796A" w:rsidRDefault="0090796A" w:rsidP="0090796A">
            <w:r>
              <w:t>TPN Module</w:t>
            </w:r>
          </w:p>
        </w:tc>
        <w:tc>
          <w:tcPr>
            <w:tcW w:w="3005" w:type="dxa"/>
          </w:tcPr>
          <w:p w14:paraId="572B95C6"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r>
              <w:t>2.0</w:t>
            </w:r>
          </w:p>
        </w:tc>
        <w:tc>
          <w:tcPr>
            <w:tcW w:w="3006" w:type="dxa"/>
          </w:tcPr>
          <w:p w14:paraId="3E1DB8D4"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p>
        </w:tc>
      </w:tr>
      <w:tr w:rsidR="0090796A" w14:paraId="2C7301D7"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5809E34" w14:textId="77777777" w:rsidR="0090796A" w:rsidRDefault="0090796A" w:rsidP="0090796A">
            <w:r>
              <w:t>Primary OS Hard Drive</w:t>
            </w:r>
          </w:p>
        </w:tc>
        <w:tc>
          <w:tcPr>
            <w:tcW w:w="3005" w:type="dxa"/>
          </w:tcPr>
          <w:p w14:paraId="0241E652"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r>
              <w:t>Solid State Disk/M2 &gt;=250GB</w:t>
            </w:r>
          </w:p>
        </w:tc>
        <w:tc>
          <w:tcPr>
            <w:tcW w:w="3006" w:type="dxa"/>
          </w:tcPr>
          <w:p w14:paraId="352D7875"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p>
        </w:tc>
      </w:tr>
      <w:tr w:rsidR="0090796A" w14:paraId="6F4467B0"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531A5DB6" w14:textId="77777777" w:rsidR="0090796A" w:rsidRDefault="0090796A" w:rsidP="0090796A">
            <w:r>
              <w:t>Secondary Hard Drive (optional)</w:t>
            </w:r>
          </w:p>
        </w:tc>
        <w:tc>
          <w:tcPr>
            <w:tcW w:w="3005" w:type="dxa"/>
          </w:tcPr>
          <w:p w14:paraId="3589E955"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r>
              <w:t>SATA SSD/HDD</w:t>
            </w:r>
          </w:p>
        </w:tc>
        <w:tc>
          <w:tcPr>
            <w:tcW w:w="3006" w:type="dxa"/>
          </w:tcPr>
          <w:p w14:paraId="06C93008"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p>
        </w:tc>
      </w:tr>
      <w:tr w:rsidR="0090796A" w14:paraId="0C8902D6"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4AC167" w14:textId="77777777" w:rsidR="0090796A" w:rsidRDefault="0090796A" w:rsidP="0090796A">
            <w:r>
              <w:t>Graphics</w:t>
            </w:r>
          </w:p>
        </w:tc>
        <w:tc>
          <w:tcPr>
            <w:tcW w:w="3005" w:type="dxa"/>
          </w:tcPr>
          <w:p w14:paraId="04EA46A4"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r>
              <w:t>Integrated Graphics</w:t>
            </w:r>
          </w:p>
        </w:tc>
        <w:tc>
          <w:tcPr>
            <w:tcW w:w="3006" w:type="dxa"/>
          </w:tcPr>
          <w:p w14:paraId="2AA4BA3A"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p>
        </w:tc>
      </w:tr>
      <w:tr w:rsidR="0090796A" w14:paraId="6DE4C361"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7F3E9551" w14:textId="77777777" w:rsidR="0090796A" w:rsidRDefault="0090796A" w:rsidP="0090796A">
            <w:r>
              <w:t>RAID</w:t>
            </w:r>
          </w:p>
        </w:tc>
        <w:tc>
          <w:tcPr>
            <w:tcW w:w="3005" w:type="dxa"/>
          </w:tcPr>
          <w:p w14:paraId="1EF352DE"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r>
              <w:t>There is no minimum standard for RAID. Standard devices are not shipped with RAID arrays.</w:t>
            </w:r>
          </w:p>
        </w:tc>
        <w:tc>
          <w:tcPr>
            <w:tcW w:w="3006" w:type="dxa"/>
          </w:tcPr>
          <w:p w14:paraId="77BECDA9"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p>
        </w:tc>
      </w:tr>
      <w:tr w:rsidR="0090796A" w14:paraId="5D12B5FB"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C284B28" w14:textId="77777777" w:rsidR="0090796A" w:rsidRDefault="0090796A" w:rsidP="0090796A">
            <w:r>
              <w:t>Out of Band Management</w:t>
            </w:r>
          </w:p>
        </w:tc>
        <w:tc>
          <w:tcPr>
            <w:tcW w:w="3005" w:type="dxa"/>
          </w:tcPr>
          <w:p w14:paraId="30D84587"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r>
              <w:t>Intel AMT/</w:t>
            </w:r>
            <w:proofErr w:type="spellStart"/>
            <w:r>
              <w:t>VPro</w:t>
            </w:r>
            <w:proofErr w:type="spellEnd"/>
            <w:r>
              <w:t xml:space="preserve"> Capable</w:t>
            </w:r>
          </w:p>
        </w:tc>
        <w:tc>
          <w:tcPr>
            <w:tcW w:w="3006" w:type="dxa"/>
          </w:tcPr>
          <w:p w14:paraId="73F01997"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p>
        </w:tc>
      </w:tr>
      <w:tr w:rsidR="0090796A" w14:paraId="5532C30E"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31DC4F67" w14:textId="77777777" w:rsidR="0090796A" w:rsidRDefault="0090796A" w:rsidP="0090796A">
            <w:r>
              <w:t>Warranty</w:t>
            </w:r>
          </w:p>
        </w:tc>
        <w:tc>
          <w:tcPr>
            <w:tcW w:w="3005" w:type="dxa"/>
          </w:tcPr>
          <w:p w14:paraId="6BDEE780"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r>
              <w:t>3 Years Standard Business Warranty Services</w:t>
            </w:r>
          </w:p>
        </w:tc>
        <w:tc>
          <w:tcPr>
            <w:tcW w:w="3006" w:type="dxa"/>
          </w:tcPr>
          <w:p w14:paraId="61640578"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p>
        </w:tc>
      </w:tr>
      <w:tr w:rsidR="0090796A" w14:paraId="61063746"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771D099" w14:textId="77777777" w:rsidR="0090796A" w:rsidRDefault="0090796A" w:rsidP="0090796A">
            <w:r>
              <w:t>Screen</w:t>
            </w:r>
          </w:p>
        </w:tc>
        <w:tc>
          <w:tcPr>
            <w:tcW w:w="3005" w:type="dxa"/>
          </w:tcPr>
          <w:p w14:paraId="045C2F43"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r>
              <w:t>&gt;= 1080p</w:t>
            </w:r>
          </w:p>
        </w:tc>
        <w:tc>
          <w:tcPr>
            <w:tcW w:w="3006" w:type="dxa"/>
          </w:tcPr>
          <w:p w14:paraId="5F8DE139" w14:textId="77777777" w:rsidR="0090796A" w:rsidRDefault="0090796A" w:rsidP="0090796A">
            <w:pPr>
              <w:cnfStyle w:val="000000100000" w:firstRow="0" w:lastRow="0" w:firstColumn="0" w:lastColumn="0" w:oddVBand="0" w:evenVBand="0" w:oddHBand="1" w:evenHBand="0" w:firstRowFirstColumn="0" w:firstRowLastColumn="0" w:lastRowFirstColumn="0" w:lastRowLastColumn="0"/>
            </w:pPr>
          </w:p>
        </w:tc>
      </w:tr>
      <w:tr w:rsidR="0090796A" w14:paraId="6788FF00"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46836407" w14:textId="77777777" w:rsidR="0090796A" w:rsidRDefault="0090796A" w:rsidP="0090796A">
            <w:r>
              <w:t>Form Factor/Size</w:t>
            </w:r>
          </w:p>
        </w:tc>
        <w:tc>
          <w:tcPr>
            <w:tcW w:w="3005" w:type="dxa"/>
          </w:tcPr>
          <w:p w14:paraId="39A13417" w14:textId="77777777" w:rsidR="0090796A" w:rsidRDefault="00900A02" w:rsidP="0090796A">
            <w:pPr>
              <w:cnfStyle w:val="000000000000" w:firstRow="0" w:lastRow="0" w:firstColumn="0" w:lastColumn="0" w:oddVBand="0" w:evenVBand="0" w:oddHBand="0" w:evenHBand="0" w:firstRowFirstColumn="0" w:firstRowLastColumn="0" w:lastRowFirstColumn="0" w:lastRowLastColumn="0"/>
            </w:pPr>
            <w:r>
              <w:t>Mini/Micro/Tower</w:t>
            </w:r>
          </w:p>
        </w:tc>
        <w:tc>
          <w:tcPr>
            <w:tcW w:w="3006" w:type="dxa"/>
          </w:tcPr>
          <w:p w14:paraId="78581E22" w14:textId="77777777" w:rsidR="0090796A" w:rsidRDefault="0090796A" w:rsidP="0090796A">
            <w:pPr>
              <w:cnfStyle w:val="000000000000" w:firstRow="0" w:lastRow="0" w:firstColumn="0" w:lastColumn="0" w:oddVBand="0" w:evenVBand="0" w:oddHBand="0" w:evenHBand="0" w:firstRowFirstColumn="0" w:firstRowLastColumn="0" w:lastRowFirstColumn="0" w:lastRowLastColumn="0"/>
            </w:pPr>
          </w:p>
        </w:tc>
      </w:tr>
      <w:tr w:rsidR="00900A02" w14:paraId="59689F0B" w14:textId="77777777" w:rsidTr="00907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AB9E8F" w14:textId="77777777" w:rsidR="00900A02" w:rsidRDefault="00900A02" w:rsidP="0090796A">
            <w:r>
              <w:t>Manufacturer Range</w:t>
            </w:r>
          </w:p>
        </w:tc>
        <w:tc>
          <w:tcPr>
            <w:tcW w:w="3005" w:type="dxa"/>
          </w:tcPr>
          <w:p w14:paraId="0BEE9B96" w14:textId="77777777" w:rsidR="00900A02" w:rsidRDefault="00900A02" w:rsidP="0090796A">
            <w:pPr>
              <w:cnfStyle w:val="000000100000" w:firstRow="0" w:lastRow="0" w:firstColumn="0" w:lastColumn="0" w:oddVBand="0" w:evenVBand="0" w:oddHBand="1" w:evenHBand="0" w:firstRowFirstColumn="0" w:firstRowLastColumn="0" w:lastRowFirstColumn="0" w:lastRowLastColumn="0"/>
            </w:pPr>
            <w:r>
              <w:t>Business Range</w:t>
            </w:r>
          </w:p>
        </w:tc>
        <w:tc>
          <w:tcPr>
            <w:tcW w:w="3006" w:type="dxa"/>
          </w:tcPr>
          <w:p w14:paraId="5BD36F7B" w14:textId="77777777" w:rsidR="00900A02" w:rsidRDefault="00900A02" w:rsidP="0090796A">
            <w:pPr>
              <w:cnfStyle w:val="000000100000" w:firstRow="0" w:lastRow="0" w:firstColumn="0" w:lastColumn="0" w:oddVBand="0" w:evenVBand="0" w:oddHBand="1" w:evenHBand="0" w:firstRowFirstColumn="0" w:firstRowLastColumn="0" w:lastRowFirstColumn="0" w:lastRowLastColumn="0"/>
            </w:pPr>
          </w:p>
        </w:tc>
      </w:tr>
      <w:tr w:rsidR="00900A02" w14:paraId="3095BB71" w14:textId="77777777" w:rsidTr="0090796A">
        <w:tc>
          <w:tcPr>
            <w:cnfStyle w:val="001000000000" w:firstRow="0" w:lastRow="0" w:firstColumn="1" w:lastColumn="0" w:oddVBand="0" w:evenVBand="0" w:oddHBand="0" w:evenHBand="0" w:firstRowFirstColumn="0" w:firstRowLastColumn="0" w:lastRowFirstColumn="0" w:lastRowLastColumn="0"/>
            <w:tcW w:w="3005" w:type="dxa"/>
          </w:tcPr>
          <w:p w14:paraId="1DAA4F47" w14:textId="77777777" w:rsidR="00900A02" w:rsidRDefault="00900A02" w:rsidP="0090796A">
            <w:r>
              <w:t>Manufacturer</w:t>
            </w:r>
          </w:p>
        </w:tc>
        <w:tc>
          <w:tcPr>
            <w:tcW w:w="3005" w:type="dxa"/>
          </w:tcPr>
          <w:p w14:paraId="29B007F3" w14:textId="066ED2A3" w:rsidR="00900A02" w:rsidRDefault="00900A02" w:rsidP="0090796A">
            <w:pPr>
              <w:cnfStyle w:val="000000000000" w:firstRow="0" w:lastRow="0" w:firstColumn="0" w:lastColumn="0" w:oddVBand="0" w:evenVBand="0" w:oddHBand="0" w:evenHBand="0" w:firstRowFirstColumn="0" w:firstRowLastColumn="0" w:lastRowFirstColumn="0" w:lastRowLastColumn="0"/>
            </w:pPr>
          </w:p>
        </w:tc>
        <w:tc>
          <w:tcPr>
            <w:tcW w:w="3006" w:type="dxa"/>
          </w:tcPr>
          <w:p w14:paraId="612DAEBF" w14:textId="77777777" w:rsidR="00900A02" w:rsidRDefault="00900A02" w:rsidP="0090796A">
            <w:pPr>
              <w:cnfStyle w:val="000000000000" w:firstRow="0" w:lastRow="0" w:firstColumn="0" w:lastColumn="0" w:oddVBand="0" w:evenVBand="0" w:oddHBand="0" w:evenHBand="0" w:firstRowFirstColumn="0" w:firstRowLastColumn="0" w:lastRowFirstColumn="0" w:lastRowLastColumn="0"/>
            </w:pPr>
          </w:p>
        </w:tc>
      </w:tr>
    </w:tbl>
    <w:p w14:paraId="7B44A0A9" w14:textId="77777777" w:rsidR="0090796A" w:rsidRDefault="0090796A" w:rsidP="0090796A">
      <w:pPr>
        <w:pStyle w:val="Heading2"/>
      </w:pPr>
      <w:r>
        <w:t>Performance Desktop</w:t>
      </w:r>
    </w:p>
    <w:p w14:paraId="12D45F98" w14:textId="77777777" w:rsidR="0090796A" w:rsidRDefault="0090796A" w:rsidP="0090796A">
      <w:r>
        <w:t>Performance desktops will be specified by the IT team on a per request basis supported by a valid and approved (director level) business case. They should meet and/or exceed the minimum specification for standard desktop devices.</w:t>
      </w:r>
    </w:p>
    <w:p w14:paraId="786408C8" w14:textId="77777777" w:rsidR="0090796A" w:rsidRDefault="0090796A" w:rsidP="00900A02">
      <w:pPr>
        <w:pStyle w:val="Heading1"/>
      </w:pPr>
      <w:r>
        <w:t>Laptop Devices</w:t>
      </w:r>
    </w:p>
    <w:tbl>
      <w:tblPr>
        <w:tblStyle w:val="GridTable4-Accent1"/>
        <w:tblW w:w="0" w:type="auto"/>
        <w:tblLook w:val="04A0" w:firstRow="1" w:lastRow="0" w:firstColumn="1" w:lastColumn="0" w:noHBand="0" w:noVBand="1"/>
      </w:tblPr>
      <w:tblGrid>
        <w:gridCol w:w="3005"/>
        <w:gridCol w:w="3005"/>
        <w:gridCol w:w="3006"/>
      </w:tblGrid>
      <w:tr w:rsidR="00900A02" w14:paraId="15D2616A" w14:textId="77777777" w:rsidTr="00BC1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0B1D432" w14:textId="77777777" w:rsidR="00900A02" w:rsidRDefault="00900A02" w:rsidP="00BC12E3">
            <w:r>
              <w:t>Capability</w:t>
            </w:r>
          </w:p>
        </w:tc>
        <w:tc>
          <w:tcPr>
            <w:tcW w:w="3005" w:type="dxa"/>
          </w:tcPr>
          <w:p w14:paraId="31265F9A" w14:textId="77777777" w:rsidR="00900A02" w:rsidRDefault="00900A02" w:rsidP="00BC12E3">
            <w:pPr>
              <w:cnfStyle w:val="100000000000" w:firstRow="1" w:lastRow="0" w:firstColumn="0" w:lastColumn="0" w:oddVBand="0" w:evenVBand="0" w:oddHBand="0" w:evenHBand="0" w:firstRowFirstColumn="0" w:firstRowLastColumn="0" w:lastRowFirstColumn="0" w:lastRowLastColumn="0"/>
            </w:pPr>
            <w:r>
              <w:t>Minimum Standard</w:t>
            </w:r>
          </w:p>
        </w:tc>
        <w:tc>
          <w:tcPr>
            <w:tcW w:w="3006" w:type="dxa"/>
          </w:tcPr>
          <w:p w14:paraId="282E5DD4" w14:textId="77777777" w:rsidR="00900A02" w:rsidRDefault="00900A02" w:rsidP="00BC12E3">
            <w:pPr>
              <w:cnfStyle w:val="100000000000" w:firstRow="1" w:lastRow="0" w:firstColumn="0" w:lastColumn="0" w:oddVBand="0" w:evenVBand="0" w:oddHBand="0" w:evenHBand="0" w:firstRowFirstColumn="0" w:firstRowLastColumn="0" w:lastRowFirstColumn="0" w:lastRowLastColumn="0"/>
            </w:pPr>
            <w:r>
              <w:t>Rationale</w:t>
            </w:r>
          </w:p>
        </w:tc>
      </w:tr>
      <w:tr w:rsidR="00900A02" w14:paraId="4FBBDBC2"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EFD95A" w14:textId="77777777" w:rsidR="00900A02" w:rsidRDefault="00900A02" w:rsidP="00BC12E3">
            <w:r>
              <w:t>Operating System</w:t>
            </w:r>
          </w:p>
        </w:tc>
        <w:tc>
          <w:tcPr>
            <w:tcW w:w="3005" w:type="dxa"/>
          </w:tcPr>
          <w:p w14:paraId="0672343B" w14:textId="77777777" w:rsidR="00900A02" w:rsidRDefault="00900A02" w:rsidP="00BC12E3">
            <w:pPr>
              <w:cnfStyle w:val="000000100000" w:firstRow="0" w:lastRow="0" w:firstColumn="0" w:lastColumn="0" w:oddVBand="0" w:evenVBand="0" w:oddHBand="1" w:evenHBand="0" w:firstRowFirstColumn="0" w:firstRowLastColumn="0" w:lastRowFirstColumn="0" w:lastRowLastColumn="0"/>
            </w:pPr>
            <w:r>
              <w:t>Windows 10 Pro (upgraded to Enterprise via M365)</w:t>
            </w:r>
          </w:p>
        </w:tc>
        <w:tc>
          <w:tcPr>
            <w:tcW w:w="3006" w:type="dxa"/>
          </w:tcPr>
          <w:p w14:paraId="664A6970" w14:textId="77777777" w:rsidR="00900A02" w:rsidRDefault="00900A02" w:rsidP="00BC12E3">
            <w:pPr>
              <w:cnfStyle w:val="000000100000" w:firstRow="0" w:lastRow="0" w:firstColumn="0" w:lastColumn="0" w:oddVBand="0" w:evenVBand="0" w:oddHBand="1" w:evenHBand="0" w:firstRowFirstColumn="0" w:firstRowLastColumn="0" w:lastRowFirstColumn="0" w:lastRowLastColumn="0"/>
            </w:pPr>
          </w:p>
        </w:tc>
      </w:tr>
      <w:tr w:rsidR="00100822" w14:paraId="786DBC16"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1A496ED7" w14:textId="5BFCE135" w:rsidR="00100822" w:rsidRDefault="00100822" w:rsidP="00100822">
            <w:r>
              <w:t>Processor</w:t>
            </w:r>
          </w:p>
        </w:tc>
        <w:tc>
          <w:tcPr>
            <w:tcW w:w="3005" w:type="dxa"/>
          </w:tcPr>
          <w:p w14:paraId="0E2DF49E" w14:textId="54D7D635" w:rsidR="00100822" w:rsidRDefault="00100822" w:rsidP="00100822">
            <w:pPr>
              <w:cnfStyle w:val="000000000000" w:firstRow="0" w:lastRow="0" w:firstColumn="0" w:lastColumn="0" w:oddVBand="0" w:evenVBand="0" w:oddHBand="0" w:evenHBand="0" w:firstRowFirstColumn="0" w:firstRowLastColumn="0" w:lastRowFirstColumn="0" w:lastRowLastColumn="0"/>
            </w:pPr>
            <w:r>
              <w:t>2.6Ghz Intel I5</w:t>
            </w:r>
          </w:p>
        </w:tc>
        <w:tc>
          <w:tcPr>
            <w:tcW w:w="3006" w:type="dxa"/>
          </w:tcPr>
          <w:p w14:paraId="140E01F4"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6B331F38"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F70BD45" w14:textId="2D4159ED" w:rsidR="00100822" w:rsidRDefault="00100822" w:rsidP="00100822">
            <w:r>
              <w:t>RAM</w:t>
            </w:r>
          </w:p>
        </w:tc>
        <w:tc>
          <w:tcPr>
            <w:tcW w:w="3005" w:type="dxa"/>
          </w:tcPr>
          <w:p w14:paraId="0319DD35" w14:textId="0B7E5900" w:rsidR="00100822" w:rsidRDefault="00100822" w:rsidP="00100822">
            <w:pPr>
              <w:cnfStyle w:val="000000100000" w:firstRow="0" w:lastRow="0" w:firstColumn="0" w:lastColumn="0" w:oddVBand="0" w:evenVBand="0" w:oddHBand="1" w:evenHBand="0" w:firstRowFirstColumn="0" w:firstRowLastColumn="0" w:lastRowFirstColumn="0" w:lastRowLastColumn="0"/>
            </w:pPr>
            <w:r>
              <w:t>16GB</w:t>
            </w:r>
          </w:p>
        </w:tc>
        <w:tc>
          <w:tcPr>
            <w:tcW w:w="3006" w:type="dxa"/>
          </w:tcPr>
          <w:p w14:paraId="1247E544"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1FEF8A6A"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74EA74CB" w14:textId="77777777" w:rsidR="00100822" w:rsidRDefault="00100822" w:rsidP="00100822">
            <w:r>
              <w:t>TPN Module</w:t>
            </w:r>
          </w:p>
        </w:tc>
        <w:tc>
          <w:tcPr>
            <w:tcW w:w="3005" w:type="dxa"/>
          </w:tcPr>
          <w:p w14:paraId="618F8F59"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2.0</w:t>
            </w:r>
          </w:p>
        </w:tc>
        <w:tc>
          <w:tcPr>
            <w:tcW w:w="3006" w:type="dxa"/>
          </w:tcPr>
          <w:p w14:paraId="5B7B300F"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34CCC8A6"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39DCB9D" w14:textId="77777777" w:rsidR="00100822" w:rsidRDefault="00100822" w:rsidP="00100822">
            <w:r>
              <w:lastRenderedPageBreak/>
              <w:t>Primary OS Hard Drive</w:t>
            </w:r>
          </w:p>
        </w:tc>
        <w:tc>
          <w:tcPr>
            <w:tcW w:w="3005" w:type="dxa"/>
          </w:tcPr>
          <w:p w14:paraId="17992E57"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Solid State Disk/M2 &gt;=250GB</w:t>
            </w:r>
          </w:p>
        </w:tc>
        <w:tc>
          <w:tcPr>
            <w:tcW w:w="3006" w:type="dxa"/>
          </w:tcPr>
          <w:p w14:paraId="6A936D16"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3DB20302"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2F3A521C" w14:textId="77777777" w:rsidR="00100822" w:rsidRDefault="00100822" w:rsidP="00100822">
            <w:r>
              <w:t>Secondary Hard Drive (optional)</w:t>
            </w:r>
          </w:p>
        </w:tc>
        <w:tc>
          <w:tcPr>
            <w:tcW w:w="3005" w:type="dxa"/>
          </w:tcPr>
          <w:p w14:paraId="6B6CD2C9"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SATA SSD/HDD</w:t>
            </w:r>
          </w:p>
        </w:tc>
        <w:tc>
          <w:tcPr>
            <w:tcW w:w="3006" w:type="dxa"/>
          </w:tcPr>
          <w:p w14:paraId="48DF6853"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050CCF37"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12A28CF" w14:textId="77777777" w:rsidR="00100822" w:rsidRDefault="00100822" w:rsidP="00100822">
            <w:r>
              <w:t>Graphics</w:t>
            </w:r>
          </w:p>
        </w:tc>
        <w:tc>
          <w:tcPr>
            <w:tcW w:w="3005" w:type="dxa"/>
          </w:tcPr>
          <w:p w14:paraId="796C792B"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Integrated Graphics</w:t>
            </w:r>
          </w:p>
        </w:tc>
        <w:tc>
          <w:tcPr>
            <w:tcW w:w="3006" w:type="dxa"/>
          </w:tcPr>
          <w:p w14:paraId="51715D15"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43F7F807"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577629A0" w14:textId="77777777" w:rsidR="00100822" w:rsidRDefault="00100822" w:rsidP="00100822">
            <w:r>
              <w:t>RAID</w:t>
            </w:r>
          </w:p>
        </w:tc>
        <w:tc>
          <w:tcPr>
            <w:tcW w:w="3005" w:type="dxa"/>
          </w:tcPr>
          <w:p w14:paraId="6B27C540"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There is no minimum standard for RAID. Standard devices are not shipped with RAID arrays.</w:t>
            </w:r>
          </w:p>
        </w:tc>
        <w:tc>
          <w:tcPr>
            <w:tcW w:w="3006" w:type="dxa"/>
          </w:tcPr>
          <w:p w14:paraId="6FC71831"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3F28E0B7"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F2F17F" w14:textId="77777777" w:rsidR="00100822" w:rsidRDefault="00100822" w:rsidP="00100822">
            <w:r>
              <w:t>Out of Band Management</w:t>
            </w:r>
          </w:p>
        </w:tc>
        <w:tc>
          <w:tcPr>
            <w:tcW w:w="3005" w:type="dxa"/>
          </w:tcPr>
          <w:p w14:paraId="75275D84"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Intel AMT/</w:t>
            </w:r>
            <w:proofErr w:type="spellStart"/>
            <w:r>
              <w:t>VPro</w:t>
            </w:r>
            <w:proofErr w:type="spellEnd"/>
            <w:r>
              <w:t xml:space="preserve"> Capable (optional)</w:t>
            </w:r>
          </w:p>
        </w:tc>
        <w:tc>
          <w:tcPr>
            <w:tcW w:w="3006" w:type="dxa"/>
          </w:tcPr>
          <w:p w14:paraId="023B7CA1"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45E8EE79"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1E41971D" w14:textId="77777777" w:rsidR="00100822" w:rsidRDefault="00100822" w:rsidP="00100822">
            <w:r>
              <w:t>Warranty</w:t>
            </w:r>
          </w:p>
        </w:tc>
        <w:tc>
          <w:tcPr>
            <w:tcW w:w="3005" w:type="dxa"/>
          </w:tcPr>
          <w:p w14:paraId="554EFAB7"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3 Years Standard Business Warranty Services</w:t>
            </w:r>
          </w:p>
        </w:tc>
        <w:tc>
          <w:tcPr>
            <w:tcW w:w="3006" w:type="dxa"/>
          </w:tcPr>
          <w:p w14:paraId="51F52DC0"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771A703C"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4117BFD" w14:textId="77777777" w:rsidR="00100822" w:rsidRDefault="00100822" w:rsidP="00100822">
            <w:r>
              <w:t>Screen</w:t>
            </w:r>
          </w:p>
        </w:tc>
        <w:tc>
          <w:tcPr>
            <w:tcW w:w="3005" w:type="dxa"/>
          </w:tcPr>
          <w:p w14:paraId="7DCE5F30"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&gt;= 1080p</w:t>
            </w:r>
          </w:p>
        </w:tc>
        <w:tc>
          <w:tcPr>
            <w:tcW w:w="3006" w:type="dxa"/>
          </w:tcPr>
          <w:p w14:paraId="7126C32C"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4C03E625"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4C509460" w14:textId="77777777" w:rsidR="00100822" w:rsidRDefault="00100822" w:rsidP="00100822">
            <w:r>
              <w:t>Form Factor/Size</w:t>
            </w:r>
          </w:p>
        </w:tc>
        <w:tc>
          <w:tcPr>
            <w:tcW w:w="3005" w:type="dxa"/>
          </w:tcPr>
          <w:p w14:paraId="4A58F3FA"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Laptop/Ultrabook 13” – 15”</w:t>
            </w:r>
          </w:p>
        </w:tc>
        <w:tc>
          <w:tcPr>
            <w:tcW w:w="3006" w:type="dxa"/>
          </w:tcPr>
          <w:p w14:paraId="51949423"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36642FDC"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CA0F4B4" w14:textId="77777777" w:rsidR="00100822" w:rsidRDefault="00100822" w:rsidP="00100822">
            <w:r>
              <w:t>Wireless Network Adapter</w:t>
            </w:r>
          </w:p>
        </w:tc>
        <w:tc>
          <w:tcPr>
            <w:tcW w:w="3005" w:type="dxa"/>
          </w:tcPr>
          <w:p w14:paraId="55D8805F"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 xml:space="preserve">Dual Band </w:t>
            </w:r>
            <w:proofErr w:type="spellStart"/>
            <w:r>
              <w:t>Wifi</w:t>
            </w:r>
            <w:proofErr w:type="spellEnd"/>
            <w:r>
              <w:t xml:space="preserve"> (2.4Ghz – 5Ghz)</w:t>
            </w:r>
          </w:p>
        </w:tc>
        <w:tc>
          <w:tcPr>
            <w:tcW w:w="3006" w:type="dxa"/>
          </w:tcPr>
          <w:p w14:paraId="6DC19453"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0FAD800F"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3C8CE091" w14:textId="77777777" w:rsidR="00100822" w:rsidRDefault="00100822" w:rsidP="00100822">
            <w:r>
              <w:t>Manufacturer Range</w:t>
            </w:r>
          </w:p>
        </w:tc>
        <w:tc>
          <w:tcPr>
            <w:tcW w:w="3005" w:type="dxa"/>
          </w:tcPr>
          <w:p w14:paraId="038FE5C2"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Business Range</w:t>
            </w:r>
          </w:p>
        </w:tc>
        <w:tc>
          <w:tcPr>
            <w:tcW w:w="3006" w:type="dxa"/>
          </w:tcPr>
          <w:p w14:paraId="426DF71A"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7D294AB4"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166A3D" w14:textId="77777777" w:rsidR="00100822" w:rsidRDefault="00100822" w:rsidP="00100822">
            <w:r>
              <w:t>Ports</w:t>
            </w:r>
          </w:p>
        </w:tc>
        <w:tc>
          <w:tcPr>
            <w:tcW w:w="3005" w:type="dxa"/>
          </w:tcPr>
          <w:p w14:paraId="0CF64EC6"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USB-C</w:t>
            </w:r>
          </w:p>
        </w:tc>
        <w:tc>
          <w:tcPr>
            <w:tcW w:w="3006" w:type="dxa"/>
          </w:tcPr>
          <w:p w14:paraId="6038C6A3"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45EACCA8"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3423E662" w14:textId="77777777" w:rsidR="00100822" w:rsidRDefault="00100822" w:rsidP="00100822">
            <w:r>
              <w:t>Carry Case</w:t>
            </w:r>
          </w:p>
        </w:tc>
        <w:tc>
          <w:tcPr>
            <w:tcW w:w="3005" w:type="dxa"/>
          </w:tcPr>
          <w:p w14:paraId="604A1557"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Standard Range</w:t>
            </w:r>
          </w:p>
        </w:tc>
        <w:tc>
          <w:tcPr>
            <w:tcW w:w="3006" w:type="dxa"/>
          </w:tcPr>
          <w:p w14:paraId="15219F59"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098B1DF6"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BA3321" w14:textId="77777777" w:rsidR="00100822" w:rsidRDefault="00100822" w:rsidP="00100822">
            <w:r>
              <w:t>Spare Charger</w:t>
            </w:r>
          </w:p>
        </w:tc>
        <w:tc>
          <w:tcPr>
            <w:tcW w:w="3005" w:type="dxa"/>
          </w:tcPr>
          <w:p w14:paraId="11485A9F"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r>
              <w:t>Standard OEM Charger</w:t>
            </w:r>
          </w:p>
        </w:tc>
        <w:tc>
          <w:tcPr>
            <w:tcW w:w="3006" w:type="dxa"/>
          </w:tcPr>
          <w:p w14:paraId="1FC9533D"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r w:rsidR="00100822" w14:paraId="17C16F04" w14:textId="77777777" w:rsidTr="00BC12E3">
        <w:tc>
          <w:tcPr>
            <w:cnfStyle w:val="001000000000" w:firstRow="0" w:lastRow="0" w:firstColumn="1" w:lastColumn="0" w:oddVBand="0" w:evenVBand="0" w:oddHBand="0" w:evenHBand="0" w:firstRowFirstColumn="0" w:firstRowLastColumn="0" w:lastRowFirstColumn="0" w:lastRowLastColumn="0"/>
            <w:tcW w:w="3005" w:type="dxa"/>
          </w:tcPr>
          <w:p w14:paraId="39090ED4" w14:textId="77777777" w:rsidR="00100822" w:rsidRDefault="00100822" w:rsidP="00100822">
            <w:r>
              <w:t>Docking Station (Optional)</w:t>
            </w:r>
          </w:p>
        </w:tc>
        <w:tc>
          <w:tcPr>
            <w:tcW w:w="3005" w:type="dxa"/>
          </w:tcPr>
          <w:p w14:paraId="2B8AB827"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r>
              <w:t>USB-C</w:t>
            </w:r>
          </w:p>
        </w:tc>
        <w:tc>
          <w:tcPr>
            <w:tcW w:w="3006" w:type="dxa"/>
          </w:tcPr>
          <w:p w14:paraId="03C7818B" w14:textId="77777777" w:rsidR="00100822" w:rsidRDefault="00100822" w:rsidP="00100822">
            <w:pPr>
              <w:cnfStyle w:val="000000000000" w:firstRow="0" w:lastRow="0" w:firstColumn="0" w:lastColumn="0" w:oddVBand="0" w:evenVBand="0" w:oddHBand="0" w:evenHBand="0" w:firstRowFirstColumn="0" w:firstRowLastColumn="0" w:lastRowFirstColumn="0" w:lastRowLastColumn="0"/>
            </w:pPr>
          </w:p>
        </w:tc>
      </w:tr>
      <w:tr w:rsidR="00100822" w14:paraId="40AB884D" w14:textId="77777777" w:rsidTr="00BC1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CCA4CC" w14:textId="77777777" w:rsidR="00100822" w:rsidRDefault="00100822" w:rsidP="00100822">
            <w:r>
              <w:t>Manufacturer</w:t>
            </w:r>
          </w:p>
        </w:tc>
        <w:tc>
          <w:tcPr>
            <w:tcW w:w="3005" w:type="dxa"/>
          </w:tcPr>
          <w:p w14:paraId="2FDB16BA" w14:textId="2DD12E41" w:rsidR="00100822" w:rsidRDefault="00100822" w:rsidP="00100822">
            <w:pPr>
              <w:cnfStyle w:val="000000100000" w:firstRow="0" w:lastRow="0" w:firstColumn="0" w:lastColumn="0" w:oddVBand="0" w:evenVBand="0" w:oddHBand="1" w:evenHBand="0" w:firstRowFirstColumn="0" w:firstRowLastColumn="0" w:lastRowFirstColumn="0" w:lastRowLastColumn="0"/>
            </w:pPr>
          </w:p>
        </w:tc>
        <w:tc>
          <w:tcPr>
            <w:tcW w:w="3006" w:type="dxa"/>
          </w:tcPr>
          <w:p w14:paraId="0303B7B7" w14:textId="77777777" w:rsidR="00100822" w:rsidRDefault="00100822" w:rsidP="00100822">
            <w:pPr>
              <w:cnfStyle w:val="000000100000" w:firstRow="0" w:lastRow="0" w:firstColumn="0" w:lastColumn="0" w:oddVBand="0" w:evenVBand="0" w:oddHBand="1" w:evenHBand="0" w:firstRowFirstColumn="0" w:firstRowLastColumn="0" w:lastRowFirstColumn="0" w:lastRowLastColumn="0"/>
            </w:pPr>
          </w:p>
        </w:tc>
      </w:tr>
    </w:tbl>
    <w:p w14:paraId="0F98BAE2" w14:textId="77777777" w:rsidR="0090796A" w:rsidRDefault="00900A02" w:rsidP="00900A02">
      <w:pPr>
        <w:pStyle w:val="Heading1"/>
      </w:pPr>
      <w:r>
        <w:t>Software and Licenses</w:t>
      </w:r>
      <w:bookmarkStart w:id="0" w:name="_GoBack"/>
      <w:bookmarkEnd w:id="0"/>
    </w:p>
    <w:p w14:paraId="71463076" w14:textId="77777777" w:rsidR="00900A02" w:rsidRDefault="00900A02" w:rsidP="0090796A">
      <w:r>
        <w:t>A standard company user will need to have the following license purchased at time of device purchase:</w:t>
      </w:r>
    </w:p>
    <w:p w14:paraId="2CBE2032" w14:textId="77777777" w:rsidR="00900A02" w:rsidRDefault="00900A02" w:rsidP="0090796A">
      <w:pPr>
        <w:rPr>
          <w:rStyle w:val="Heading2Char"/>
        </w:rPr>
      </w:pPr>
      <w:r>
        <w:rPr>
          <w:rStyle w:val="Heading2Char"/>
        </w:rPr>
        <w:t>UK Office Back Office Personnel</w:t>
      </w:r>
    </w:p>
    <w:p w14:paraId="14E5E56C" w14:textId="77777777" w:rsidR="00900A02" w:rsidRPr="0090796A" w:rsidRDefault="00900A02" w:rsidP="00900A02">
      <w:pPr>
        <w:pStyle w:val="ListParagraph"/>
        <w:numPr>
          <w:ilvl w:val="0"/>
          <w:numId w:val="1"/>
        </w:numPr>
      </w:pPr>
      <w:r>
        <w:t>Microsoft 365 E5</w:t>
      </w:r>
    </w:p>
    <w:p w14:paraId="529F301B" w14:textId="77777777" w:rsidR="00900A02" w:rsidRDefault="00900A02" w:rsidP="0090796A">
      <w:pPr>
        <w:rPr>
          <w:rStyle w:val="Heading2Char"/>
        </w:rPr>
      </w:pPr>
      <w:r>
        <w:rPr>
          <w:rStyle w:val="Heading2Char"/>
        </w:rPr>
        <w:t>UK Office Production Personnel</w:t>
      </w:r>
    </w:p>
    <w:p w14:paraId="40056DC6" w14:textId="77777777" w:rsidR="00900A02" w:rsidRDefault="00900A02" w:rsidP="0090796A">
      <w:pPr>
        <w:rPr>
          <w:rStyle w:val="Heading2Char"/>
        </w:rPr>
      </w:pPr>
      <w:r>
        <w:rPr>
          <w:rStyle w:val="Heading2Char"/>
        </w:rPr>
        <w:t>TBC</w:t>
      </w:r>
    </w:p>
    <w:p w14:paraId="2B512956" w14:textId="77777777" w:rsidR="00900A02" w:rsidRDefault="00900A02" w:rsidP="0090796A">
      <w:pPr>
        <w:rPr>
          <w:rStyle w:val="Heading2Char"/>
        </w:rPr>
      </w:pPr>
      <w:r w:rsidRPr="00900A02">
        <w:rPr>
          <w:rStyle w:val="Heading2Char"/>
        </w:rPr>
        <w:t>Mobile User</w:t>
      </w:r>
    </w:p>
    <w:p w14:paraId="63AB8B00" w14:textId="77777777" w:rsidR="00900A02" w:rsidRPr="0090796A" w:rsidRDefault="00900A02" w:rsidP="00900A02">
      <w:pPr>
        <w:pStyle w:val="ListParagraph"/>
        <w:numPr>
          <w:ilvl w:val="0"/>
          <w:numId w:val="1"/>
        </w:numPr>
      </w:pPr>
      <w:r>
        <w:t>Microsoft 365 E5</w:t>
      </w:r>
    </w:p>
    <w:p w14:paraId="47007922" w14:textId="77777777" w:rsidR="0090796A" w:rsidRDefault="0090796A"/>
    <w:sectPr w:rsidR="0090796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D741" w14:textId="77777777" w:rsidR="00934950" w:rsidRDefault="00934950" w:rsidP="00900A02">
      <w:pPr>
        <w:spacing w:after="0" w:line="240" w:lineRule="auto"/>
      </w:pPr>
      <w:r>
        <w:separator/>
      </w:r>
    </w:p>
  </w:endnote>
  <w:endnote w:type="continuationSeparator" w:id="0">
    <w:p w14:paraId="1CAF4382" w14:textId="77777777" w:rsidR="00934950" w:rsidRDefault="00934950" w:rsidP="0090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E5E1" w14:textId="77777777" w:rsidR="00900A02" w:rsidRDefault="00900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FE27" w14:textId="77777777" w:rsidR="00900A02" w:rsidRDefault="00900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ED47" w14:textId="77777777" w:rsidR="00900A02" w:rsidRDefault="0090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165E" w14:textId="77777777" w:rsidR="00934950" w:rsidRDefault="00934950" w:rsidP="00900A02">
      <w:pPr>
        <w:spacing w:after="0" w:line="240" w:lineRule="auto"/>
      </w:pPr>
      <w:r>
        <w:separator/>
      </w:r>
    </w:p>
  </w:footnote>
  <w:footnote w:type="continuationSeparator" w:id="0">
    <w:p w14:paraId="31F9F4A8" w14:textId="77777777" w:rsidR="00934950" w:rsidRDefault="00934950" w:rsidP="0090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E435" w14:textId="77777777" w:rsidR="00900A02" w:rsidRDefault="00900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1393"/>
      <w:docPartObj>
        <w:docPartGallery w:val="Watermarks"/>
        <w:docPartUnique/>
      </w:docPartObj>
    </w:sdtPr>
    <w:sdtEndPr/>
    <w:sdtContent>
      <w:p w14:paraId="70E84B94" w14:textId="77777777" w:rsidR="00900A02" w:rsidRDefault="00256CC2">
        <w:pPr>
          <w:pStyle w:val="Header"/>
        </w:pPr>
        <w:r>
          <w:rPr>
            <w:noProof/>
          </w:rPr>
          <w:pict w14:anchorId="3521D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C347" w14:textId="77777777" w:rsidR="00900A02" w:rsidRDefault="00900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2113D"/>
    <w:multiLevelType w:val="hybridMultilevel"/>
    <w:tmpl w:val="EE1A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6A"/>
    <w:rsid w:val="00100822"/>
    <w:rsid w:val="005D4B24"/>
    <w:rsid w:val="006F2B99"/>
    <w:rsid w:val="00900A02"/>
    <w:rsid w:val="0090796A"/>
    <w:rsid w:val="0093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CC934"/>
  <w15:chartTrackingRefBased/>
  <w15:docId w15:val="{9769C853-9D49-4FBB-9584-FB1726E0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9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6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07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9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0796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0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079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00A02"/>
    <w:pPr>
      <w:ind w:left="720"/>
      <w:contextualSpacing/>
    </w:pPr>
  </w:style>
  <w:style w:type="paragraph" w:styleId="Header">
    <w:name w:val="header"/>
    <w:basedOn w:val="Normal"/>
    <w:link w:val="HeaderChar"/>
    <w:uiPriority w:val="99"/>
    <w:unhideWhenUsed/>
    <w:rsid w:val="0090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A02"/>
  </w:style>
  <w:style w:type="paragraph" w:styleId="Footer">
    <w:name w:val="footer"/>
    <w:basedOn w:val="Normal"/>
    <w:link w:val="FooterChar"/>
    <w:uiPriority w:val="99"/>
    <w:unhideWhenUsed/>
    <w:rsid w:val="0090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ac79ed-e2c1-48b2-9f2e-d4fc6e116a0d">NA4VDSPD7N3Z-201672301-37</_dlc_DocId>
    <_dlc_DocIdUrl xmlns="ebac79ed-e2c1-48b2-9f2e-d4fc6e116a0d">
      <Url>https://xsas.sharepoint.com/Client Extranet/geeplus/_layouts/15/DocIdRedir.aspx?ID=NA4VDSPD7N3Z-201672301-37</Url>
      <Description>NA4VDSPD7N3Z-201672301-37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6B6CC44FC70A468541495150AF8AB2" ma:contentTypeVersion="2" ma:contentTypeDescription="Create a new document." ma:contentTypeScope="" ma:versionID="cd129456a2f70e430147d0ae31ff42cc">
  <xsd:schema xmlns:xsd="http://www.w3.org/2001/XMLSchema" xmlns:xs="http://www.w3.org/2001/XMLSchema" xmlns:p="http://schemas.microsoft.com/office/2006/metadata/properties" xmlns:ns2="ebac79ed-e2c1-48b2-9f2e-d4fc6e116a0d" xmlns:ns3="676273e3-ba50-42a8-b73b-88f152cd6e93" targetNamespace="http://schemas.microsoft.com/office/2006/metadata/properties" ma:root="true" ma:fieldsID="0585d997b2e89f5d85306997d031af60" ns2:_="" ns3:_="">
    <xsd:import namespace="ebac79ed-e2c1-48b2-9f2e-d4fc6e116a0d"/>
    <xsd:import namespace="676273e3-ba50-42a8-b73b-88f152cd6e9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79ed-e2c1-48b2-9f2e-d4fc6e116a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6273e3-ba50-42a8-b73b-88f152cd6e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63F69-852B-4AC5-A6AF-946052FC81CE}">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676273e3-ba50-42a8-b73b-88f152cd6e93"/>
    <ds:schemaRef ds:uri="ebac79ed-e2c1-48b2-9f2e-d4fc6e116a0d"/>
  </ds:schemaRefs>
</ds:datastoreItem>
</file>

<file path=customXml/itemProps2.xml><?xml version="1.0" encoding="utf-8"?>
<ds:datastoreItem xmlns:ds="http://schemas.openxmlformats.org/officeDocument/2006/customXml" ds:itemID="{43067F52-A67D-4D34-B042-848BA35FC27A}">
  <ds:schemaRefs>
    <ds:schemaRef ds:uri="http://schemas.microsoft.com/sharepoint/v3/contenttype/forms"/>
  </ds:schemaRefs>
</ds:datastoreItem>
</file>

<file path=customXml/itemProps3.xml><?xml version="1.0" encoding="utf-8"?>
<ds:datastoreItem xmlns:ds="http://schemas.openxmlformats.org/officeDocument/2006/customXml" ds:itemID="{CB6207E1-EB59-4149-B6BA-CBF6AD965E83}">
  <ds:schemaRefs>
    <ds:schemaRef ds:uri="http://schemas.microsoft.com/sharepoint/events"/>
  </ds:schemaRefs>
</ds:datastoreItem>
</file>

<file path=customXml/itemProps4.xml><?xml version="1.0" encoding="utf-8"?>
<ds:datastoreItem xmlns:ds="http://schemas.openxmlformats.org/officeDocument/2006/customXml" ds:itemID="{93216774-9CDC-4D6B-8CEE-A0B2D73D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79ed-e2c1-48b2-9f2e-d4fc6e116a0d"/>
    <ds:schemaRef ds:uri="676273e3-ba50-42a8-b73b-88f152cd6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Device Standards</dc:title>
  <dc:subject/>
  <dc:creator>Daniel Card</dc:creator>
  <cp:keywords/>
  <dc:description/>
  <cp:lastModifiedBy>Daniel Card</cp:lastModifiedBy>
  <cp:revision>2</cp:revision>
  <dcterms:created xsi:type="dcterms:W3CDTF">2020-01-22T12:00:00Z</dcterms:created>
  <dcterms:modified xsi:type="dcterms:W3CDTF">2020-01-22T12:00:00Z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0x0101003F6B6CC44FC70A468541495150AF8AB2</vt:lpwstr>
  </property>
  <property fmtid="{D5CDD505-2E9C-101B-9397-08002B2CF9AE}" pid="3" name="_dlc_DocIdItemGuid">
    <vt:lpwstr>7757b660-52a2-4267-b3e9-a2ad739d600e</vt:lpwstr>
  </property>
</Properties>
</file>